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8AB9B" w14:textId="77777777" w:rsidR="0073345E" w:rsidRDefault="0073345E" w:rsidP="000F4595">
      <w:pPr>
        <w:pStyle w:val="Normal1"/>
        <w:jc w:val="center"/>
        <w:rPr>
          <w:rFonts w:ascii="Jack" w:hAnsi="Jack" w:cstheme="minorHAnsi"/>
          <w:b/>
          <w:sz w:val="36"/>
        </w:rPr>
      </w:pPr>
    </w:p>
    <w:p w14:paraId="1C91156E" w14:textId="77777777" w:rsidR="000F4595" w:rsidRPr="00A3135E" w:rsidRDefault="000F4595" w:rsidP="000F4595">
      <w:pPr>
        <w:pStyle w:val="Normal1"/>
        <w:jc w:val="center"/>
        <w:rPr>
          <w:rFonts w:ascii="Jack" w:hAnsi="Jack" w:cstheme="minorHAnsi"/>
          <w:b/>
          <w:sz w:val="40"/>
        </w:rPr>
      </w:pPr>
      <w:r w:rsidRPr="00A3135E">
        <w:rPr>
          <w:rFonts w:ascii="Jack" w:hAnsi="Jack" w:cstheme="minorHAnsi"/>
          <w:b/>
          <w:sz w:val="40"/>
        </w:rPr>
        <w:t>Case Study: Small Group Calls to Faith</w:t>
      </w:r>
    </w:p>
    <w:p w14:paraId="04EFE053" w14:textId="77777777" w:rsidR="000F4595" w:rsidRPr="00F30934" w:rsidRDefault="000F4595" w:rsidP="000F4595">
      <w:pPr>
        <w:pStyle w:val="Normal1"/>
        <w:rPr>
          <w:rFonts w:asciiTheme="minorHAnsi" w:hAnsiTheme="minorHAnsi" w:cstheme="minorHAnsi"/>
        </w:rPr>
      </w:pPr>
    </w:p>
    <w:p w14:paraId="017D8EF2" w14:textId="54E5F193" w:rsidR="000F4595" w:rsidRPr="008B15FF" w:rsidRDefault="000F4595" w:rsidP="000F4595">
      <w:pPr>
        <w:pStyle w:val="Normal1"/>
        <w:rPr>
          <w:rFonts w:ascii="Avenir" w:hAnsi="Avenir" w:cstheme="minorHAnsi"/>
        </w:rPr>
      </w:pPr>
      <w:r w:rsidRPr="008B15FF">
        <w:rPr>
          <w:rFonts w:ascii="Avenir" w:hAnsi="Avenir" w:cstheme="minorHAnsi"/>
        </w:rPr>
        <w:t>Last spring April, a 3rd year staff member, led her leadership team in making small group calls to faith. She did this after I shared what I had learned about small group calls to faith and coaching students. April took the method and put it to the test. During one of the leaders’ meeting</w:t>
      </w:r>
      <w:r w:rsidR="00390693" w:rsidRPr="008B15FF">
        <w:rPr>
          <w:rFonts w:ascii="Avenir" w:hAnsi="Avenir" w:cstheme="minorHAnsi"/>
        </w:rPr>
        <w:t>s</w:t>
      </w:r>
      <w:r w:rsidRPr="008B15FF">
        <w:rPr>
          <w:rFonts w:ascii="Avenir" w:hAnsi="Avenir" w:cstheme="minorHAnsi"/>
        </w:rPr>
        <w:t xml:space="preserve">, she told them that their application assignment for what they were learning about the 5th threshold this week was to do a </w:t>
      </w:r>
      <w:r w:rsidRPr="008B15FF">
        <w:rPr>
          <w:rFonts w:ascii="Avenir" w:hAnsi="Avenir" w:cstheme="minorHAnsi"/>
          <w:u w:val="single"/>
        </w:rPr>
        <w:t>call to faith</w:t>
      </w:r>
      <w:r w:rsidRPr="008B15FF">
        <w:rPr>
          <w:rFonts w:ascii="Avenir" w:hAnsi="Avenir" w:cstheme="minorHAnsi"/>
        </w:rPr>
        <w:t xml:space="preserve"> in their small groups. Just as she a</w:t>
      </w:r>
      <w:bookmarkStart w:id="0" w:name="_GoBack"/>
      <w:bookmarkEnd w:id="0"/>
      <w:r w:rsidRPr="008B15FF">
        <w:rPr>
          <w:rFonts w:ascii="Avenir" w:hAnsi="Avenir" w:cstheme="minorHAnsi"/>
        </w:rPr>
        <w:t>nticipated, the students responded first by thinking she was joking. But when they realized she was serious, their concerns poured forth.</w:t>
      </w:r>
    </w:p>
    <w:p w14:paraId="48E195A2" w14:textId="77777777" w:rsidR="000F4595" w:rsidRPr="008B15FF" w:rsidRDefault="000F4595" w:rsidP="000F4595">
      <w:pPr>
        <w:pStyle w:val="Normal1"/>
        <w:rPr>
          <w:rFonts w:ascii="Avenir" w:hAnsi="Avenir" w:cstheme="minorHAnsi"/>
          <w:b/>
        </w:rPr>
      </w:pPr>
    </w:p>
    <w:p w14:paraId="113638C7" w14:textId="77777777" w:rsidR="000F4595" w:rsidRPr="008B15FF" w:rsidRDefault="000F4595" w:rsidP="000F4595">
      <w:pPr>
        <w:pStyle w:val="Normal1"/>
        <w:rPr>
          <w:rFonts w:ascii="Avenir" w:hAnsi="Avenir" w:cstheme="minorHAnsi"/>
          <w:b/>
        </w:rPr>
      </w:pPr>
      <w:r w:rsidRPr="008B15FF">
        <w:rPr>
          <w:rFonts w:ascii="Avenir" w:hAnsi="Avenir" w:cstheme="minorHAnsi"/>
          <w:b/>
        </w:rPr>
        <w:t>Imagine that you were April and were doing the same thing with your leadership team. What sorts of objections do you think your leaders would raise?</w:t>
      </w:r>
    </w:p>
    <w:p w14:paraId="682CEFD3" w14:textId="77777777" w:rsidR="000F4595" w:rsidRPr="008B15FF" w:rsidRDefault="000F4595" w:rsidP="000F4595">
      <w:pPr>
        <w:pStyle w:val="Normal1"/>
        <w:rPr>
          <w:rFonts w:ascii="Avenir" w:hAnsi="Avenir" w:cstheme="minorHAnsi"/>
        </w:rPr>
      </w:pPr>
    </w:p>
    <w:p w14:paraId="1EF96113" w14:textId="77777777" w:rsidR="000F4595" w:rsidRPr="008B15FF" w:rsidRDefault="000F4595" w:rsidP="000F4595">
      <w:pPr>
        <w:pStyle w:val="Normal1"/>
        <w:rPr>
          <w:rFonts w:ascii="Avenir" w:hAnsi="Avenir" w:cstheme="minorHAnsi"/>
          <w:b/>
        </w:rPr>
      </w:pPr>
      <w:r w:rsidRPr="008B15FF">
        <w:rPr>
          <w:rFonts w:ascii="Avenir" w:hAnsi="Avenir" w:cstheme="minorHAnsi"/>
          <w:b/>
        </w:rPr>
        <w:t>What are some possible ways to respond to those objections?</w:t>
      </w:r>
    </w:p>
    <w:p w14:paraId="600DCD33" w14:textId="77777777" w:rsidR="000F4595" w:rsidRPr="00F30934" w:rsidRDefault="000F4595" w:rsidP="000F4595">
      <w:pPr>
        <w:pStyle w:val="Normal1"/>
        <w:spacing w:line="240" w:lineRule="auto"/>
        <w:rPr>
          <w:rFonts w:asciiTheme="minorHAnsi" w:hAnsiTheme="minorHAnsi" w:cstheme="minorHAnsi"/>
        </w:rPr>
      </w:pPr>
    </w:p>
    <w:p w14:paraId="0C85F951" w14:textId="77777777" w:rsidR="000F4595" w:rsidRPr="00F30934" w:rsidRDefault="000F4595" w:rsidP="000F4595">
      <w:pPr>
        <w:pStyle w:val="Normal1"/>
        <w:rPr>
          <w:rFonts w:asciiTheme="minorHAnsi" w:hAnsiTheme="minorHAnsi" w:cstheme="minorHAnsi"/>
        </w:rPr>
      </w:pPr>
    </w:p>
    <w:p w14:paraId="0727FE59" w14:textId="77777777" w:rsidR="000F4595" w:rsidRPr="00F30934" w:rsidRDefault="000F4595" w:rsidP="000F4595">
      <w:pPr>
        <w:rPr>
          <w:rFonts w:asciiTheme="minorHAnsi" w:hAnsiTheme="minorHAnsi" w:cstheme="minorHAnsi"/>
          <w:sz w:val="22"/>
          <w:szCs w:val="22"/>
        </w:rPr>
      </w:pPr>
    </w:p>
    <w:p w14:paraId="24555AE6" w14:textId="77777777" w:rsidR="000F4595" w:rsidRPr="00F30934" w:rsidRDefault="000F4595" w:rsidP="000F4595">
      <w:pPr>
        <w:rPr>
          <w:rFonts w:asciiTheme="minorHAnsi" w:hAnsiTheme="minorHAnsi" w:cstheme="minorHAnsi"/>
          <w:sz w:val="22"/>
          <w:szCs w:val="22"/>
        </w:rPr>
      </w:pPr>
    </w:p>
    <w:p w14:paraId="798CF6BA" w14:textId="77777777" w:rsidR="000F4595" w:rsidRPr="00F30934" w:rsidRDefault="000F4595" w:rsidP="000F4595">
      <w:pPr>
        <w:rPr>
          <w:rFonts w:asciiTheme="minorHAnsi" w:hAnsiTheme="minorHAnsi" w:cstheme="minorHAnsi"/>
          <w:sz w:val="22"/>
          <w:szCs w:val="22"/>
        </w:rPr>
      </w:pPr>
    </w:p>
    <w:p w14:paraId="045C1399" w14:textId="77777777" w:rsidR="00AE2762" w:rsidRDefault="00AE2762" w:rsidP="009F46BD"/>
    <w:p w14:paraId="08E10263" w14:textId="77777777" w:rsidR="005E01C1" w:rsidRDefault="005E01C1" w:rsidP="009F46BD"/>
    <w:p w14:paraId="186AC157" w14:textId="77777777" w:rsidR="005E01C1" w:rsidRDefault="005E01C1" w:rsidP="009F46BD"/>
    <w:p w14:paraId="5287D62F" w14:textId="77777777" w:rsidR="005E01C1" w:rsidRDefault="005E01C1" w:rsidP="009F46BD"/>
    <w:p w14:paraId="4030B007" w14:textId="77777777" w:rsidR="005E01C1" w:rsidRDefault="005E01C1" w:rsidP="009F46BD"/>
    <w:p w14:paraId="26DDC60D" w14:textId="77777777" w:rsidR="005E01C1" w:rsidRDefault="005E01C1" w:rsidP="009F46BD"/>
    <w:p w14:paraId="25039B78" w14:textId="77777777" w:rsidR="005E01C1" w:rsidRDefault="005E01C1" w:rsidP="009F46BD"/>
    <w:p w14:paraId="16700DA8" w14:textId="77777777" w:rsidR="005E01C1" w:rsidRDefault="005E01C1" w:rsidP="009F46BD"/>
    <w:p w14:paraId="63C8AF4F" w14:textId="77777777" w:rsidR="005E01C1" w:rsidRDefault="005E01C1" w:rsidP="009F46BD"/>
    <w:p w14:paraId="24FA5C44" w14:textId="77777777" w:rsidR="005E01C1" w:rsidRDefault="005E01C1" w:rsidP="009F46BD"/>
    <w:p w14:paraId="33B26C21" w14:textId="77777777" w:rsidR="005E01C1" w:rsidRDefault="005E01C1" w:rsidP="009F46BD"/>
    <w:p w14:paraId="5EEAF625" w14:textId="77777777" w:rsidR="005E01C1" w:rsidRDefault="005E01C1" w:rsidP="009F46BD"/>
    <w:p w14:paraId="76F1C035" w14:textId="77777777" w:rsidR="005E01C1" w:rsidRDefault="005E01C1" w:rsidP="009F46BD"/>
    <w:p w14:paraId="33679822" w14:textId="77777777" w:rsidR="005E01C1" w:rsidRDefault="005E01C1" w:rsidP="009F46BD"/>
    <w:p w14:paraId="284412F7" w14:textId="77777777" w:rsidR="005E01C1" w:rsidRDefault="005E01C1" w:rsidP="009F46BD"/>
    <w:p w14:paraId="56985390" w14:textId="77777777" w:rsidR="005E01C1" w:rsidRDefault="005E01C1" w:rsidP="009F46BD"/>
    <w:p w14:paraId="2CCAA03E" w14:textId="77777777" w:rsidR="005E01C1" w:rsidRDefault="005E01C1" w:rsidP="009F46BD"/>
    <w:p w14:paraId="747237B2" w14:textId="77777777" w:rsidR="005E01C1" w:rsidRDefault="005E01C1" w:rsidP="009F46BD"/>
    <w:p w14:paraId="5CCFAB50" w14:textId="77777777" w:rsidR="005E01C1" w:rsidRDefault="005E01C1" w:rsidP="009F46BD"/>
    <w:p w14:paraId="25EBFB73" w14:textId="77777777" w:rsidR="005E01C1" w:rsidRDefault="005E01C1" w:rsidP="009F46BD"/>
    <w:p w14:paraId="691A2704" w14:textId="77777777" w:rsidR="005E01C1" w:rsidRDefault="005E01C1" w:rsidP="009F46BD"/>
    <w:p w14:paraId="151C17E0" w14:textId="77777777" w:rsidR="0073345E" w:rsidRPr="0073345E" w:rsidRDefault="0073345E" w:rsidP="000F4595">
      <w:pPr>
        <w:rPr>
          <w:rFonts w:ascii="Avenir" w:hAnsi="Avenir" w:cstheme="minorHAnsi"/>
          <w:sz w:val="14"/>
        </w:rPr>
      </w:pPr>
    </w:p>
    <w:p w14:paraId="77434A4C" w14:textId="75172CA5" w:rsidR="000F4595" w:rsidRPr="008B15FF" w:rsidRDefault="008D5046" w:rsidP="000F4595">
      <w:pPr>
        <w:rPr>
          <w:rFonts w:ascii="Avenir" w:hAnsi="Avenir" w:cstheme="minorHAnsi"/>
        </w:rPr>
      </w:pPr>
      <w:r w:rsidRPr="008B15FF">
        <w:rPr>
          <w:rFonts w:ascii="Avenir" w:hAnsi="Avenir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 wp14:anchorId="51393772" wp14:editId="710B29EE">
                <wp:simplePos x="0" y="0"/>
                <wp:positionH relativeFrom="margin">
                  <wp:posOffset>-241935</wp:posOffset>
                </wp:positionH>
                <wp:positionV relativeFrom="page">
                  <wp:posOffset>9496425</wp:posOffset>
                </wp:positionV>
                <wp:extent cx="7439025" cy="377825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AE4CE" w14:textId="11F9B0B5" w:rsidR="008D5046" w:rsidRPr="00092CC8" w:rsidRDefault="008D5046" w:rsidP="008D5046">
                            <w:pPr>
                              <w:jc w:val="right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9377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9.05pt;margin-top:747.75pt;width:585.75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" o:allowoverlap="f" filled="f" stroked="f">
                <v:textbox>
                  <w:txbxContent>
                    <w:p w14:paraId="16AAE4CE" w14:textId="11F9B0B5" w:rsidR="008D5046" w:rsidRPr="00092CC8" w:rsidRDefault="008D5046" w:rsidP="008D5046">
                      <w:pPr>
                        <w:jc w:val="right"/>
                        <w:rPr>
                          <w:color w:val="FFFFFF" w:themeColor="background1"/>
                          <w:lang w:val="en-CA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0F4595" w:rsidRPr="008B15FF">
        <w:rPr>
          <w:rFonts w:ascii="Avenir" w:hAnsi="Avenir" w:cstheme="minorHAnsi"/>
        </w:rPr>
        <w:t>April’s students had real fears and concerns that needed to be addressed, but that doesn’t mean that they shouldn’t do a call to faith.</w:t>
      </w:r>
      <w:r w:rsidR="00843D20" w:rsidRPr="008B15FF">
        <w:rPr>
          <w:rFonts w:ascii="Avenir" w:hAnsi="Avenir" w:cstheme="minorHAnsi"/>
        </w:rPr>
        <w:t xml:space="preserve"> </w:t>
      </w:r>
    </w:p>
    <w:p w14:paraId="6B862CA2" w14:textId="6DF41380" w:rsidR="000F4595" w:rsidRPr="008B15FF" w:rsidRDefault="000F4595" w:rsidP="0073345E">
      <w:pPr>
        <w:pStyle w:val="Normal1"/>
        <w:ind w:right="-319"/>
        <w:rPr>
          <w:rFonts w:ascii="Avenir" w:hAnsi="Avenir" w:cstheme="minorHAnsi"/>
        </w:rPr>
      </w:pPr>
      <w:r w:rsidRPr="0073345E">
        <w:rPr>
          <w:rFonts w:ascii="Avenir" w:hAnsi="Avenir" w:cstheme="minorHAnsi"/>
          <w:sz w:val="16"/>
        </w:rPr>
        <w:br/>
      </w:r>
      <w:r w:rsidRPr="008B15FF">
        <w:rPr>
          <w:rFonts w:ascii="Avenir" w:hAnsi="Avenir" w:cstheme="minorHAnsi"/>
        </w:rPr>
        <w:t>April cast some vision: “Many people are ready to become followers of Jesus-- but they don’t because we never ask.” After having them reflect on the ways calls to faith had impacted them she said “The win is taking a risk for your faith.</w:t>
      </w:r>
      <w:r w:rsidR="00843D20" w:rsidRPr="008B15FF">
        <w:rPr>
          <w:rFonts w:ascii="Avenir" w:hAnsi="Avenir" w:cstheme="minorHAnsi"/>
        </w:rPr>
        <w:t xml:space="preserve"> </w:t>
      </w:r>
      <w:r w:rsidRPr="008B15FF">
        <w:rPr>
          <w:rFonts w:ascii="Avenir" w:hAnsi="Avenir" w:cstheme="minorHAnsi"/>
        </w:rPr>
        <w:t xml:space="preserve">We don’t know how our faithfulness may help someone later on down the road. God is in charge of response-- we are just in charge of asking. Let’s just focus on doing our part to the best of our ability.” </w:t>
      </w:r>
    </w:p>
    <w:p w14:paraId="156B39C4" w14:textId="77777777" w:rsidR="000F4595" w:rsidRPr="003400F7" w:rsidRDefault="000F4595" w:rsidP="000F4595">
      <w:pPr>
        <w:pStyle w:val="Normal1"/>
        <w:rPr>
          <w:rFonts w:ascii="Avenir" w:hAnsi="Avenir" w:cstheme="minorHAnsi"/>
          <w:sz w:val="14"/>
        </w:rPr>
      </w:pPr>
    </w:p>
    <w:p w14:paraId="4D93D1DE" w14:textId="753A4A25" w:rsidR="000F4595" w:rsidRPr="008B15FF" w:rsidRDefault="000F4595" w:rsidP="000F4595">
      <w:pPr>
        <w:pStyle w:val="Normal1"/>
        <w:rPr>
          <w:rFonts w:ascii="Avenir" w:hAnsi="Avenir" w:cstheme="minorHAnsi"/>
        </w:rPr>
      </w:pPr>
      <w:r w:rsidRPr="008B15FF">
        <w:rPr>
          <w:rFonts w:ascii="Avenir" w:hAnsi="Avenir" w:cstheme="minorHAnsi"/>
        </w:rPr>
        <w:t>From there April helped assuage their fears by giving her leaders a guide for a call to faith.</w:t>
      </w:r>
      <w:r w:rsidR="00843D20" w:rsidRPr="008B15FF">
        <w:rPr>
          <w:rFonts w:ascii="Avenir" w:hAnsi="Avenir" w:cstheme="minorHAnsi"/>
        </w:rPr>
        <w:t xml:space="preserve"> </w:t>
      </w:r>
      <w:r w:rsidRPr="008B15FF">
        <w:rPr>
          <w:rFonts w:ascii="Avenir" w:hAnsi="Avenir" w:cstheme="minorHAnsi"/>
        </w:rPr>
        <w:t>She had each of them reword it to make it sound like them-- but making sure that they didn’t avoid the gospel or the call to faith.</w:t>
      </w:r>
      <w:r w:rsidR="00843D20" w:rsidRPr="008B15FF">
        <w:rPr>
          <w:rFonts w:ascii="Avenir" w:hAnsi="Avenir" w:cstheme="minorHAnsi"/>
        </w:rPr>
        <w:t xml:space="preserve"> </w:t>
      </w:r>
      <w:r w:rsidRPr="008B15FF">
        <w:rPr>
          <w:rFonts w:ascii="Avenir" w:hAnsi="Avenir" w:cstheme="minorHAnsi"/>
        </w:rPr>
        <w:t xml:space="preserve">Then she had them practice in groups and she went to each group and helped her </w:t>
      </w:r>
      <w:proofErr w:type="gramStart"/>
      <w:r w:rsidRPr="008B15FF">
        <w:rPr>
          <w:rFonts w:ascii="Avenir" w:hAnsi="Avenir" w:cstheme="minorHAnsi"/>
        </w:rPr>
        <w:t>students</w:t>
      </w:r>
      <w:proofErr w:type="gramEnd"/>
      <w:r w:rsidRPr="008B15FF">
        <w:rPr>
          <w:rFonts w:ascii="Avenir" w:hAnsi="Avenir" w:cstheme="minorHAnsi"/>
        </w:rPr>
        <w:t xml:space="preserve"> role play what they would do if their groups responded in various ways. </w:t>
      </w:r>
    </w:p>
    <w:p w14:paraId="3AE71E4C" w14:textId="77777777" w:rsidR="000F4595" w:rsidRPr="003400F7" w:rsidRDefault="000F4595" w:rsidP="000F4595">
      <w:pPr>
        <w:pStyle w:val="Normal1"/>
        <w:rPr>
          <w:rFonts w:ascii="Avenir" w:hAnsi="Avenir" w:cstheme="minorHAnsi"/>
          <w:sz w:val="14"/>
        </w:rPr>
      </w:pPr>
    </w:p>
    <w:p w14:paraId="4F820B9F" w14:textId="77777777" w:rsidR="000F4595" w:rsidRPr="008B15FF" w:rsidRDefault="000F4595" w:rsidP="000F4595">
      <w:pPr>
        <w:pStyle w:val="Normal1"/>
        <w:rPr>
          <w:rFonts w:ascii="Avenir" w:hAnsi="Avenir" w:cstheme="minorHAnsi"/>
        </w:rPr>
      </w:pPr>
      <w:r w:rsidRPr="008B15FF">
        <w:rPr>
          <w:rFonts w:ascii="Avenir" w:hAnsi="Avenir" w:cstheme="minorHAnsi"/>
        </w:rPr>
        <w:t xml:space="preserve">She gave them lots of positive feedback and modeled what they could say in different scenarios. </w:t>
      </w:r>
    </w:p>
    <w:p w14:paraId="4B04AD93" w14:textId="3F1805A2" w:rsidR="000F4595" w:rsidRPr="008B15FF" w:rsidRDefault="000F4595" w:rsidP="003400F7">
      <w:pPr>
        <w:pStyle w:val="Normal1"/>
        <w:numPr>
          <w:ilvl w:val="0"/>
          <w:numId w:val="1"/>
        </w:numPr>
        <w:spacing w:line="264" w:lineRule="auto"/>
        <w:ind w:left="714" w:hanging="357"/>
        <w:contextualSpacing/>
        <w:rPr>
          <w:rFonts w:ascii="Avenir" w:eastAsia="Cambria" w:hAnsi="Avenir" w:cstheme="minorHAnsi"/>
        </w:rPr>
      </w:pPr>
      <w:r w:rsidRPr="008B15FF">
        <w:rPr>
          <w:rFonts w:ascii="Avenir" w:hAnsi="Avenir" w:cstheme="minorHAnsi"/>
        </w:rPr>
        <w:t>When someone becomes a Christian:</w:t>
      </w:r>
      <w:r w:rsidRPr="008B15FF">
        <w:rPr>
          <w:rFonts w:ascii="Avenir" w:hAnsi="Avenir" w:cstheme="minorHAnsi"/>
          <w:i/>
        </w:rPr>
        <w:t xml:space="preserve"> I’m so excited for you!</w:t>
      </w:r>
      <w:r w:rsidR="00843D20" w:rsidRPr="008B15FF">
        <w:rPr>
          <w:rFonts w:ascii="Avenir" w:hAnsi="Avenir" w:cstheme="minorHAnsi"/>
          <w:i/>
        </w:rPr>
        <w:t xml:space="preserve"> </w:t>
      </w:r>
      <w:r w:rsidRPr="008B15FF">
        <w:rPr>
          <w:rFonts w:ascii="Avenir" w:hAnsi="Avenir" w:cstheme="minorHAnsi"/>
          <w:i/>
        </w:rPr>
        <w:t>I truly believe that this is the best decision that you’ll ever make.</w:t>
      </w:r>
      <w:r w:rsidR="00843D20" w:rsidRPr="008B15FF">
        <w:rPr>
          <w:rFonts w:ascii="Avenir" w:hAnsi="Avenir" w:cstheme="minorHAnsi"/>
          <w:i/>
        </w:rPr>
        <w:t xml:space="preserve"> </w:t>
      </w:r>
      <w:r w:rsidRPr="008B15FF">
        <w:rPr>
          <w:rFonts w:ascii="Avenir" w:hAnsi="Avenir" w:cstheme="minorHAnsi"/>
          <w:i/>
        </w:rPr>
        <w:t>I’d love to grab coffee with you this week to talk more about what this decision has meant for you.</w:t>
      </w:r>
      <w:r w:rsidR="00843D20" w:rsidRPr="008B15FF">
        <w:rPr>
          <w:rFonts w:ascii="Avenir" w:hAnsi="Avenir" w:cstheme="minorHAnsi"/>
        </w:rPr>
        <w:t xml:space="preserve"> </w:t>
      </w:r>
      <w:r w:rsidRPr="008B15FF">
        <w:rPr>
          <w:rFonts w:ascii="Avenir" w:hAnsi="Avenir" w:cstheme="minorHAnsi"/>
        </w:rPr>
        <w:t>(We have told our leaders that we don’t count people as “converts” until they have met with them 1 on 1 to confirm that the new believer really wants to follow Jesus.)</w:t>
      </w:r>
    </w:p>
    <w:p w14:paraId="0D83BFF0" w14:textId="261C5048" w:rsidR="000F4595" w:rsidRPr="008B15FF" w:rsidRDefault="000F4595" w:rsidP="003400F7">
      <w:pPr>
        <w:pStyle w:val="Normal1"/>
        <w:numPr>
          <w:ilvl w:val="0"/>
          <w:numId w:val="1"/>
        </w:numPr>
        <w:spacing w:line="264" w:lineRule="auto"/>
        <w:ind w:left="714" w:hanging="357"/>
        <w:contextualSpacing/>
        <w:rPr>
          <w:rFonts w:ascii="Avenir" w:eastAsia="Cambria" w:hAnsi="Avenir" w:cstheme="minorHAnsi"/>
        </w:rPr>
      </w:pPr>
      <w:r w:rsidRPr="008B15FF">
        <w:rPr>
          <w:rFonts w:ascii="Avenir" w:hAnsi="Avenir" w:cstheme="minorHAnsi"/>
        </w:rPr>
        <w:t xml:space="preserve">If no one responded: </w:t>
      </w:r>
      <w:r w:rsidRPr="008B15FF">
        <w:rPr>
          <w:rFonts w:ascii="Avenir" w:hAnsi="Avenir" w:cstheme="minorHAnsi"/>
          <w:i/>
        </w:rPr>
        <w:t>That’s totally okay-- I’m just really excited that we were able to do this as a group.</w:t>
      </w:r>
      <w:r w:rsidR="00843D20" w:rsidRPr="008B15FF">
        <w:rPr>
          <w:rFonts w:ascii="Avenir" w:hAnsi="Avenir" w:cstheme="minorHAnsi"/>
          <w:i/>
        </w:rPr>
        <w:t xml:space="preserve"> </w:t>
      </w:r>
      <w:r w:rsidRPr="008B15FF">
        <w:rPr>
          <w:rFonts w:ascii="Avenir" w:hAnsi="Avenir" w:cstheme="minorHAnsi"/>
          <w:i/>
        </w:rPr>
        <w:t>If, as we’ve been talking, any of you have more questions about Jesus or if you just have other questions, I would love to talk with you.</w:t>
      </w:r>
      <w:r w:rsidR="00843D20" w:rsidRPr="008B15FF">
        <w:rPr>
          <w:rFonts w:ascii="Avenir" w:hAnsi="Avenir" w:cstheme="minorHAnsi"/>
          <w:i/>
        </w:rPr>
        <w:t xml:space="preserve"> </w:t>
      </w:r>
      <w:r w:rsidRPr="008B15FF">
        <w:rPr>
          <w:rFonts w:ascii="Avenir" w:hAnsi="Avenir" w:cstheme="minorHAnsi"/>
          <w:i/>
        </w:rPr>
        <w:t>Please let me know</w:t>
      </w:r>
      <w:r w:rsidRPr="008B15FF">
        <w:rPr>
          <w:rFonts w:ascii="Avenir" w:hAnsi="Avenir" w:cstheme="minorHAnsi"/>
        </w:rPr>
        <w:t>.</w:t>
      </w:r>
    </w:p>
    <w:p w14:paraId="1267245F" w14:textId="7CF311F7" w:rsidR="000F4595" w:rsidRPr="008B15FF" w:rsidRDefault="000F4595" w:rsidP="003400F7">
      <w:pPr>
        <w:pStyle w:val="Normal1"/>
        <w:numPr>
          <w:ilvl w:val="0"/>
          <w:numId w:val="1"/>
        </w:numPr>
        <w:spacing w:line="264" w:lineRule="auto"/>
        <w:ind w:left="714" w:hanging="357"/>
        <w:contextualSpacing/>
        <w:rPr>
          <w:rFonts w:ascii="Avenir" w:eastAsia="Cambria" w:hAnsi="Avenir" w:cstheme="minorHAnsi"/>
        </w:rPr>
      </w:pPr>
      <w:r w:rsidRPr="008B15FF">
        <w:rPr>
          <w:rFonts w:ascii="Avenir" w:hAnsi="Avenir" w:cstheme="minorHAnsi"/>
        </w:rPr>
        <w:t>If someone has a strong emotional outburst, I told my students to say, “</w:t>
      </w:r>
      <w:r w:rsidRPr="008B15FF">
        <w:rPr>
          <w:rFonts w:ascii="Avenir" w:hAnsi="Avenir" w:cstheme="minorHAnsi"/>
          <w:i/>
        </w:rPr>
        <w:t>Consideri</w:t>
      </w:r>
      <w:r w:rsidR="00390693" w:rsidRPr="008B15FF">
        <w:rPr>
          <w:rFonts w:ascii="Avenir" w:hAnsi="Avenir" w:cstheme="minorHAnsi"/>
          <w:i/>
        </w:rPr>
        <w:t xml:space="preserve">ng faith can be very personal, </w:t>
      </w:r>
      <w:r w:rsidRPr="008B15FF">
        <w:rPr>
          <w:rFonts w:ascii="Avenir" w:hAnsi="Avenir" w:cstheme="minorHAnsi"/>
          <w:i/>
        </w:rPr>
        <w:t>Kelsey is obviously having an intense moment right now and I want to create space for her to continue processing.</w:t>
      </w:r>
      <w:r w:rsidR="00843D20" w:rsidRPr="008B15FF">
        <w:rPr>
          <w:rFonts w:ascii="Avenir" w:hAnsi="Avenir" w:cstheme="minorHAnsi"/>
          <w:i/>
        </w:rPr>
        <w:t xml:space="preserve"> </w:t>
      </w:r>
      <w:r w:rsidRPr="008B15FF">
        <w:rPr>
          <w:rFonts w:ascii="Avenir" w:hAnsi="Avenir" w:cstheme="minorHAnsi"/>
          <w:i/>
        </w:rPr>
        <w:t>Let’s wrap up our small group time now so she can continue to process</w:t>
      </w:r>
      <w:r w:rsidRPr="008B15FF">
        <w:rPr>
          <w:rFonts w:ascii="Avenir" w:hAnsi="Avenir" w:cstheme="minorHAnsi"/>
        </w:rPr>
        <w:t>.</w:t>
      </w:r>
      <w:r w:rsidR="00843D20" w:rsidRPr="008B15FF">
        <w:rPr>
          <w:rFonts w:ascii="Avenir" w:hAnsi="Avenir" w:cstheme="minorHAnsi"/>
        </w:rPr>
        <w:t xml:space="preserve"> </w:t>
      </w:r>
      <w:r w:rsidRPr="008B15FF">
        <w:rPr>
          <w:rFonts w:ascii="Avenir" w:hAnsi="Avenir" w:cstheme="minorHAnsi"/>
          <w:i/>
        </w:rPr>
        <w:t>Kelsey, if you want to talk about what’s happening, I’m here for you, but I want you to feel free to continue thinking on your own if you wish.”</w:t>
      </w:r>
    </w:p>
    <w:p w14:paraId="19EAFD3F" w14:textId="55D4F193" w:rsidR="000F4595" w:rsidRPr="008B15FF" w:rsidRDefault="000F4595" w:rsidP="000F4595">
      <w:pPr>
        <w:pStyle w:val="Normal1"/>
        <w:rPr>
          <w:rFonts w:ascii="Avenir" w:hAnsi="Avenir" w:cstheme="minorHAnsi"/>
        </w:rPr>
      </w:pPr>
      <w:r w:rsidRPr="008B15FF">
        <w:rPr>
          <w:rFonts w:ascii="Avenir" w:hAnsi="Avenir" w:cstheme="minorHAnsi"/>
        </w:rPr>
        <w:t>After helping them actually practice each response, they were ready.</w:t>
      </w:r>
      <w:r w:rsidR="00843D20" w:rsidRPr="008B15FF">
        <w:rPr>
          <w:rFonts w:ascii="Avenir" w:hAnsi="Avenir" w:cstheme="minorHAnsi"/>
        </w:rPr>
        <w:t xml:space="preserve"> </w:t>
      </w:r>
    </w:p>
    <w:p w14:paraId="67021E38" w14:textId="3D99B538" w:rsidR="000F4595" w:rsidRPr="003400F7" w:rsidRDefault="000F4595" w:rsidP="000F4595">
      <w:pPr>
        <w:pStyle w:val="Normal1"/>
        <w:rPr>
          <w:rFonts w:ascii="Avenir" w:eastAsia="Times New Roman" w:hAnsi="Avenir" w:cstheme="minorHAnsi"/>
          <w:sz w:val="14"/>
        </w:rPr>
      </w:pPr>
    </w:p>
    <w:p w14:paraId="574E3D5C" w14:textId="1D8E2B0A" w:rsidR="000F4595" w:rsidRPr="008B15FF" w:rsidRDefault="000F4595" w:rsidP="000F4595">
      <w:pPr>
        <w:pStyle w:val="Normal1"/>
        <w:rPr>
          <w:rFonts w:ascii="Avenir" w:hAnsi="Avenir" w:cstheme="minorHAnsi"/>
        </w:rPr>
      </w:pPr>
      <w:r w:rsidRPr="008B15FF">
        <w:rPr>
          <w:rFonts w:ascii="Avenir" w:hAnsi="Avenir" w:cstheme="minorHAnsi"/>
        </w:rPr>
        <w:t>So, what did God do?</w:t>
      </w:r>
      <w:r w:rsidR="00843D20" w:rsidRPr="008B15FF">
        <w:rPr>
          <w:rFonts w:ascii="Avenir" w:hAnsi="Avenir" w:cstheme="minorHAnsi"/>
        </w:rPr>
        <w:t xml:space="preserve"> </w:t>
      </w:r>
    </w:p>
    <w:p w14:paraId="6F94C54A" w14:textId="77777777" w:rsidR="000F4595" w:rsidRPr="008B15FF" w:rsidRDefault="000F4595" w:rsidP="003400F7">
      <w:pPr>
        <w:pStyle w:val="Normal1"/>
        <w:numPr>
          <w:ilvl w:val="0"/>
          <w:numId w:val="2"/>
        </w:numPr>
        <w:spacing w:line="264" w:lineRule="auto"/>
        <w:ind w:left="714" w:hanging="357"/>
        <w:contextualSpacing/>
        <w:rPr>
          <w:rFonts w:ascii="Avenir" w:eastAsia="Cambria" w:hAnsi="Avenir" w:cstheme="minorHAnsi"/>
        </w:rPr>
      </w:pPr>
      <w:r w:rsidRPr="008B15FF">
        <w:rPr>
          <w:rFonts w:ascii="Avenir" w:hAnsi="Avenir" w:cstheme="minorHAnsi"/>
        </w:rPr>
        <w:t>All 12 did the call to faith!</w:t>
      </w:r>
    </w:p>
    <w:p w14:paraId="3961A40A" w14:textId="3D00B874" w:rsidR="000F4595" w:rsidRPr="008B15FF" w:rsidRDefault="000F4595" w:rsidP="003400F7">
      <w:pPr>
        <w:pStyle w:val="Normal1"/>
        <w:numPr>
          <w:ilvl w:val="0"/>
          <w:numId w:val="2"/>
        </w:numPr>
        <w:spacing w:line="264" w:lineRule="auto"/>
        <w:ind w:left="714" w:hanging="357"/>
        <w:contextualSpacing/>
        <w:rPr>
          <w:rFonts w:ascii="Avenir" w:eastAsia="Cambria" w:hAnsi="Avenir" w:cstheme="minorHAnsi"/>
        </w:rPr>
      </w:pPr>
      <w:r w:rsidRPr="008B15FF">
        <w:rPr>
          <w:rFonts w:ascii="Avenir" w:hAnsi="Avenir" w:cstheme="minorHAnsi"/>
        </w:rPr>
        <w:t>They ha</w:t>
      </w:r>
      <w:r w:rsidR="00390693" w:rsidRPr="008B15FF">
        <w:rPr>
          <w:rFonts w:ascii="Avenir" w:hAnsi="Avenir" w:cstheme="minorHAnsi"/>
        </w:rPr>
        <w:t>d a positive response in 5 groups.</w:t>
      </w:r>
    </w:p>
    <w:p w14:paraId="71DEECB8" w14:textId="4ACE2679" w:rsidR="000F4595" w:rsidRPr="008B15FF" w:rsidRDefault="000F4595" w:rsidP="003400F7">
      <w:pPr>
        <w:pStyle w:val="Normal1"/>
        <w:numPr>
          <w:ilvl w:val="0"/>
          <w:numId w:val="2"/>
        </w:numPr>
        <w:spacing w:line="264" w:lineRule="auto"/>
        <w:ind w:left="714" w:hanging="357"/>
        <w:contextualSpacing/>
        <w:rPr>
          <w:rFonts w:ascii="Avenir" w:eastAsia="Cambria" w:hAnsi="Avenir" w:cstheme="minorHAnsi"/>
        </w:rPr>
      </w:pPr>
      <w:r w:rsidRPr="008B15FF">
        <w:rPr>
          <w:rFonts w:ascii="Avenir" w:hAnsi="Avenir" w:cstheme="minorHAnsi"/>
        </w:rPr>
        <w:t>They had no apparent response in 7.</w:t>
      </w:r>
      <w:r w:rsidR="00843D20" w:rsidRPr="008B15FF">
        <w:rPr>
          <w:rFonts w:ascii="Avenir" w:hAnsi="Avenir" w:cstheme="minorHAnsi"/>
        </w:rPr>
        <w:t xml:space="preserve"> </w:t>
      </w:r>
    </w:p>
    <w:p w14:paraId="102C4DED" w14:textId="51ACB03D" w:rsidR="000F4595" w:rsidRPr="008B15FF" w:rsidRDefault="000F4595" w:rsidP="003400F7">
      <w:pPr>
        <w:pStyle w:val="Normal1"/>
        <w:numPr>
          <w:ilvl w:val="0"/>
          <w:numId w:val="2"/>
        </w:numPr>
        <w:spacing w:line="264" w:lineRule="auto"/>
        <w:ind w:left="714" w:hanging="357"/>
        <w:contextualSpacing/>
        <w:rPr>
          <w:rFonts w:ascii="Avenir" w:eastAsia="Cambria" w:hAnsi="Avenir" w:cstheme="minorHAnsi"/>
        </w:rPr>
      </w:pPr>
      <w:r w:rsidRPr="008B15FF">
        <w:rPr>
          <w:rFonts w:ascii="Avenir" w:hAnsi="Avenir" w:cstheme="minorHAnsi"/>
        </w:rPr>
        <w:t>Overall, they had 19 students come to faith in those 5 groups</w:t>
      </w:r>
      <w:r w:rsidR="00390693" w:rsidRPr="008B15FF">
        <w:rPr>
          <w:rFonts w:ascii="Avenir" w:hAnsi="Avenir" w:cstheme="minorHAnsi"/>
        </w:rPr>
        <w:t>, which is amazing!</w:t>
      </w:r>
    </w:p>
    <w:p w14:paraId="6513D643" w14:textId="48B11A2E" w:rsidR="003166B9" w:rsidRPr="0073345E" w:rsidRDefault="000F4595" w:rsidP="0073345E">
      <w:pPr>
        <w:pStyle w:val="Normal1"/>
        <w:rPr>
          <w:rFonts w:ascii="Avenir" w:hAnsi="Avenir" w:cstheme="minorHAnsi"/>
        </w:rPr>
      </w:pPr>
      <w:r w:rsidRPr="008B15FF">
        <w:rPr>
          <w:rFonts w:ascii="Avenir" w:hAnsi="Avenir" w:cstheme="minorHAnsi"/>
        </w:rPr>
        <w:t>They even had another student, Emmi, who wasn’t a small group leader, decided that she in turn could do the very same thing.</w:t>
      </w:r>
      <w:r w:rsidR="00843D20" w:rsidRPr="008B15FF">
        <w:rPr>
          <w:rFonts w:ascii="Avenir" w:hAnsi="Avenir" w:cstheme="minorHAnsi"/>
        </w:rPr>
        <w:t xml:space="preserve"> </w:t>
      </w:r>
      <w:r w:rsidRPr="008B15FF">
        <w:rPr>
          <w:rFonts w:ascii="Avenir" w:hAnsi="Avenir" w:cstheme="minorHAnsi"/>
        </w:rPr>
        <w:t xml:space="preserve">So she got coffee with two friends </w:t>
      </w:r>
      <w:r w:rsidR="00390693" w:rsidRPr="008B15FF">
        <w:rPr>
          <w:rFonts w:ascii="Avenir" w:hAnsi="Avenir" w:cstheme="minorHAnsi"/>
        </w:rPr>
        <w:t>to</w:t>
      </w:r>
      <w:r w:rsidRPr="008B15FF">
        <w:rPr>
          <w:rFonts w:ascii="Avenir" w:hAnsi="Avenir" w:cstheme="minorHAnsi"/>
        </w:rPr>
        <w:t xml:space="preserve"> talk about where </w:t>
      </w:r>
      <w:r w:rsidR="00390693" w:rsidRPr="008B15FF">
        <w:rPr>
          <w:rFonts w:ascii="Avenir" w:hAnsi="Avenir" w:cstheme="minorHAnsi"/>
        </w:rPr>
        <w:t xml:space="preserve">they </w:t>
      </w:r>
      <w:r w:rsidRPr="008B15FF">
        <w:rPr>
          <w:rFonts w:ascii="Avenir" w:hAnsi="Avenir" w:cstheme="minorHAnsi"/>
        </w:rPr>
        <w:t>are at with Jesus.</w:t>
      </w:r>
      <w:r w:rsidR="00843D20" w:rsidRPr="008B15FF">
        <w:rPr>
          <w:rFonts w:ascii="Avenir" w:hAnsi="Avenir" w:cstheme="minorHAnsi"/>
        </w:rPr>
        <w:t xml:space="preserve"> </w:t>
      </w:r>
      <w:r w:rsidRPr="008B15FF">
        <w:rPr>
          <w:rFonts w:ascii="Avenir" w:hAnsi="Avenir" w:cstheme="minorHAnsi"/>
        </w:rPr>
        <w:t>Want to have</w:t>
      </w:r>
      <w:r w:rsidR="003400F7">
        <w:rPr>
          <w:rFonts w:ascii="Avenir" w:hAnsi="Avenir" w:cstheme="minorHAnsi"/>
        </w:rPr>
        <w:t xml:space="preserve"> </w:t>
      </w:r>
      <w:r w:rsidRPr="008B15FF">
        <w:rPr>
          <w:rFonts w:ascii="Avenir" w:hAnsi="Avenir" w:cstheme="minorHAnsi"/>
        </w:rPr>
        <w:t>coffee?</w:t>
      </w:r>
      <w:r w:rsidR="00843D20" w:rsidRPr="008B15FF">
        <w:rPr>
          <w:rFonts w:ascii="Avenir" w:hAnsi="Avenir" w:cstheme="minorHAnsi"/>
        </w:rPr>
        <w:t xml:space="preserve"> </w:t>
      </w:r>
      <w:r w:rsidRPr="008B15FF">
        <w:rPr>
          <w:rFonts w:ascii="Avenir" w:hAnsi="Avenir" w:cstheme="minorHAnsi"/>
        </w:rPr>
        <w:t>They did, and they brought all their questions, and she closed with a call to faith right there.</w:t>
      </w:r>
      <w:r w:rsidR="00843D20" w:rsidRPr="008B15FF">
        <w:rPr>
          <w:rFonts w:ascii="Avenir" w:hAnsi="Avenir" w:cstheme="minorHAnsi"/>
        </w:rPr>
        <w:t xml:space="preserve"> </w:t>
      </w:r>
      <w:r w:rsidRPr="008B15FF">
        <w:rPr>
          <w:rFonts w:ascii="Avenir" w:hAnsi="Avenir" w:cstheme="minorHAnsi"/>
        </w:rPr>
        <w:t>They both said yes to Jesus.</w:t>
      </w:r>
    </w:p>
    <w:sectPr w:rsidR="003166B9" w:rsidRPr="0073345E" w:rsidSect="003400F7">
      <w:footerReference w:type="default" r:id="rId8"/>
      <w:pgSz w:w="12240" w:h="15840"/>
      <w:pgMar w:top="2552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6DBA8" w14:textId="77777777" w:rsidR="00FD4190" w:rsidRDefault="00FD4190" w:rsidP="00F53CA7">
      <w:r>
        <w:separator/>
      </w:r>
    </w:p>
  </w:endnote>
  <w:endnote w:type="continuationSeparator" w:id="0">
    <w:p w14:paraId="422FA003" w14:textId="77777777" w:rsidR="00FD4190" w:rsidRDefault="00FD4190" w:rsidP="00F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J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">
    <w:altName w:val="Corbel"/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C2B12" w14:textId="4EB87D07" w:rsidR="00B32E8B" w:rsidRDefault="00B32E8B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4F17BBB8" wp14:editId="165C6625">
          <wp:simplePos x="0" y="0"/>
          <wp:positionH relativeFrom="page">
            <wp:posOffset>-38735</wp:posOffset>
          </wp:positionH>
          <wp:positionV relativeFrom="page">
            <wp:posOffset>-38735</wp:posOffset>
          </wp:positionV>
          <wp:extent cx="7840345" cy="10147935"/>
          <wp:effectExtent l="0" t="0" r="8255" b="1206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us Gathering Handout Templat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345" cy="10147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A14E0" w14:textId="77777777" w:rsidR="00FD4190" w:rsidRDefault="00FD4190" w:rsidP="00F53CA7">
      <w:r>
        <w:separator/>
      </w:r>
    </w:p>
  </w:footnote>
  <w:footnote w:type="continuationSeparator" w:id="0">
    <w:p w14:paraId="186E50CF" w14:textId="77777777" w:rsidR="00FD4190" w:rsidRDefault="00FD4190" w:rsidP="00F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979"/>
    <w:multiLevelType w:val="multilevel"/>
    <w:tmpl w:val="989E4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9B4915"/>
    <w:multiLevelType w:val="multilevel"/>
    <w:tmpl w:val="F22AC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7"/>
    <w:rsid w:val="00007651"/>
    <w:rsid w:val="00007F6C"/>
    <w:rsid w:val="0003649C"/>
    <w:rsid w:val="000376DD"/>
    <w:rsid w:val="000524C7"/>
    <w:rsid w:val="00054E4D"/>
    <w:rsid w:val="0006622F"/>
    <w:rsid w:val="00066B0C"/>
    <w:rsid w:val="00092CC8"/>
    <w:rsid w:val="000F4595"/>
    <w:rsid w:val="001206B8"/>
    <w:rsid w:val="0012633A"/>
    <w:rsid w:val="001A10C5"/>
    <w:rsid w:val="001F322F"/>
    <w:rsid w:val="0020464D"/>
    <w:rsid w:val="00225DCB"/>
    <w:rsid w:val="002A3A4E"/>
    <w:rsid w:val="002C64CD"/>
    <w:rsid w:val="002E1F9D"/>
    <w:rsid w:val="003020F1"/>
    <w:rsid w:val="003166B9"/>
    <w:rsid w:val="003400F7"/>
    <w:rsid w:val="00342168"/>
    <w:rsid w:val="00381ADA"/>
    <w:rsid w:val="00390693"/>
    <w:rsid w:val="00397C70"/>
    <w:rsid w:val="003C098C"/>
    <w:rsid w:val="004129D7"/>
    <w:rsid w:val="00431C6B"/>
    <w:rsid w:val="004620FF"/>
    <w:rsid w:val="00472BE8"/>
    <w:rsid w:val="004B1E11"/>
    <w:rsid w:val="004C2E12"/>
    <w:rsid w:val="00510222"/>
    <w:rsid w:val="00515B04"/>
    <w:rsid w:val="005374D8"/>
    <w:rsid w:val="005B0F74"/>
    <w:rsid w:val="005C7202"/>
    <w:rsid w:val="005E01C1"/>
    <w:rsid w:val="005F39F0"/>
    <w:rsid w:val="005F56DF"/>
    <w:rsid w:val="006018E6"/>
    <w:rsid w:val="006D527C"/>
    <w:rsid w:val="006F109E"/>
    <w:rsid w:val="006F526B"/>
    <w:rsid w:val="0073345E"/>
    <w:rsid w:val="00745F19"/>
    <w:rsid w:val="00747841"/>
    <w:rsid w:val="00787786"/>
    <w:rsid w:val="007912DB"/>
    <w:rsid w:val="00797C56"/>
    <w:rsid w:val="007E3ACA"/>
    <w:rsid w:val="00824CCF"/>
    <w:rsid w:val="00843D20"/>
    <w:rsid w:val="008B15FF"/>
    <w:rsid w:val="008B3A39"/>
    <w:rsid w:val="008B49EE"/>
    <w:rsid w:val="008D02A3"/>
    <w:rsid w:val="008D5046"/>
    <w:rsid w:val="008D66A8"/>
    <w:rsid w:val="008F70C5"/>
    <w:rsid w:val="00920309"/>
    <w:rsid w:val="009576FD"/>
    <w:rsid w:val="0098064B"/>
    <w:rsid w:val="00990883"/>
    <w:rsid w:val="009F46BD"/>
    <w:rsid w:val="009F6BF9"/>
    <w:rsid w:val="00A06A67"/>
    <w:rsid w:val="00A3135E"/>
    <w:rsid w:val="00A80808"/>
    <w:rsid w:val="00AC3770"/>
    <w:rsid w:val="00AD7CF4"/>
    <w:rsid w:val="00AE2762"/>
    <w:rsid w:val="00B07E4E"/>
    <w:rsid w:val="00B32E8B"/>
    <w:rsid w:val="00B375A7"/>
    <w:rsid w:val="00B66EBE"/>
    <w:rsid w:val="00B93236"/>
    <w:rsid w:val="00BA25FF"/>
    <w:rsid w:val="00BE6F73"/>
    <w:rsid w:val="00C27501"/>
    <w:rsid w:val="00C3449B"/>
    <w:rsid w:val="00C51167"/>
    <w:rsid w:val="00D05A57"/>
    <w:rsid w:val="00E233AC"/>
    <w:rsid w:val="00E4556F"/>
    <w:rsid w:val="00E50DB3"/>
    <w:rsid w:val="00E9597F"/>
    <w:rsid w:val="00ED11EE"/>
    <w:rsid w:val="00F07D5F"/>
    <w:rsid w:val="00F35725"/>
    <w:rsid w:val="00F37D78"/>
    <w:rsid w:val="00F53CA7"/>
    <w:rsid w:val="00F6067D"/>
    <w:rsid w:val="00F72B87"/>
    <w:rsid w:val="00F83A6B"/>
    <w:rsid w:val="00F84400"/>
    <w:rsid w:val="00FA2870"/>
    <w:rsid w:val="00FC506E"/>
    <w:rsid w:val="00FD2DA1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F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0309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6067D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bCs/>
      <w:caps/>
      <w:color w:val="319D5D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920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09"/>
    <w:rPr>
      <w:rFonts w:ascii="Arial" w:hAnsi="Arial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F53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A7"/>
  </w:style>
  <w:style w:type="character" w:customStyle="1" w:styleId="Heading1Char">
    <w:name w:val="Heading 1 Char"/>
    <w:basedOn w:val="DefaultParagraphFont"/>
    <w:link w:val="Heading1"/>
    <w:uiPriority w:val="9"/>
    <w:rsid w:val="00920309"/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67D"/>
    <w:rPr>
      <w:rFonts w:ascii="Arial Black" w:eastAsiaTheme="majorEastAsia" w:hAnsi="Arial Black" w:cstheme="majorBidi"/>
      <w:b/>
      <w:bCs/>
      <w:caps/>
      <w:color w:val="319D5D"/>
      <w:sz w:val="32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D2DA1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DA1"/>
    <w:rPr>
      <w:rFonts w:ascii="Arial" w:eastAsiaTheme="minorEastAsia" w:hAnsi="Arial"/>
      <w:color w:val="000000" w:themeColor="text1"/>
      <w:spacing w:val="15"/>
      <w:sz w:val="32"/>
      <w:szCs w:val="22"/>
    </w:rPr>
  </w:style>
  <w:style w:type="paragraph" w:styleId="ListParagraph">
    <w:name w:val="List Paragraph"/>
    <w:basedOn w:val="Normal"/>
    <w:autoRedefine/>
    <w:uiPriority w:val="34"/>
    <w:qFormat/>
    <w:rsid w:val="00920309"/>
    <w:pPr>
      <w:ind w:left="720"/>
      <w:contextualSpacing/>
    </w:pPr>
  </w:style>
  <w:style w:type="paragraph" w:customStyle="1" w:styleId="BasicParagraph">
    <w:name w:val="[Basic Paragraph]"/>
    <w:basedOn w:val="Normal"/>
    <w:autoRedefine/>
    <w:uiPriority w:val="99"/>
    <w:qFormat/>
    <w:rsid w:val="009203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EastAsia" w:cs="FrutigerLTStd-Light"/>
      <w:color w:val="000000"/>
    </w:rPr>
  </w:style>
  <w:style w:type="character" w:styleId="Hyperlink">
    <w:name w:val="Hyperlink"/>
    <w:basedOn w:val="DefaultParagraphFont"/>
    <w:uiPriority w:val="99"/>
    <w:unhideWhenUsed/>
    <w:qFormat/>
    <w:rsid w:val="00F6067D"/>
    <w:rPr>
      <w:rFonts w:ascii="Arial" w:hAnsi="Arial"/>
      <w:b/>
      <w:bCs/>
      <w:i w:val="0"/>
      <w:iCs w:val="0"/>
      <w:color w:val="319D5D"/>
      <w:sz w:val="24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E50DB3"/>
  </w:style>
  <w:style w:type="paragraph" w:customStyle="1" w:styleId="Normal1">
    <w:name w:val="Normal1"/>
    <w:rsid w:val="000F4595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44C1-19F5-431A-94D4-030A4D92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Nathan Thompson</cp:lastModifiedBy>
  <cp:revision>9</cp:revision>
  <cp:lastPrinted>2018-03-23T20:06:00Z</cp:lastPrinted>
  <dcterms:created xsi:type="dcterms:W3CDTF">2018-05-25T14:58:00Z</dcterms:created>
  <dcterms:modified xsi:type="dcterms:W3CDTF">2018-05-28T13:25:00Z</dcterms:modified>
</cp:coreProperties>
</file>